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38B98" w14:textId="08D9AB27" w:rsidR="00CD0755" w:rsidRPr="00CD0755" w:rsidRDefault="00CD0755" w:rsidP="00EA11CF">
      <w:pPr>
        <w:rPr>
          <w:rFonts w:ascii="Arial" w:hAnsi="Arial" w:cs="Arial"/>
          <w:b/>
          <w:bCs/>
          <w:sz w:val="28"/>
          <w:szCs w:val="28"/>
        </w:rPr>
      </w:pPr>
      <w:r>
        <w:rPr>
          <w:rFonts w:ascii="Arial" w:hAnsi="Arial" w:cs="Arial"/>
          <w:b/>
          <w:bCs/>
          <w:sz w:val="28"/>
          <w:szCs w:val="28"/>
        </w:rPr>
        <w:t xml:space="preserve">Belangrijk bericht - </w:t>
      </w:r>
      <w:r>
        <w:rPr>
          <w:rFonts w:ascii="Arial" w:hAnsi="Arial" w:cs="Arial"/>
          <w:b/>
          <w:bCs/>
          <w:sz w:val="28"/>
          <w:szCs w:val="28"/>
        </w:rPr>
        <w:br/>
      </w:r>
      <w:r w:rsidRPr="00CD0755">
        <w:rPr>
          <w:rFonts w:ascii="Arial" w:hAnsi="Arial" w:cs="Arial"/>
          <w:b/>
          <w:bCs/>
          <w:sz w:val="28"/>
          <w:szCs w:val="28"/>
        </w:rPr>
        <w:t xml:space="preserve">Vergoeding </w:t>
      </w:r>
      <w:r>
        <w:rPr>
          <w:rFonts w:ascii="Arial" w:hAnsi="Arial" w:cs="Arial"/>
          <w:b/>
          <w:bCs/>
          <w:sz w:val="28"/>
          <w:szCs w:val="28"/>
        </w:rPr>
        <w:t xml:space="preserve">mondzorg voor </w:t>
      </w:r>
      <w:r w:rsidRPr="00CD0755">
        <w:rPr>
          <w:rFonts w:ascii="Arial" w:hAnsi="Arial" w:cs="Arial"/>
          <w:b/>
          <w:bCs/>
          <w:sz w:val="28"/>
          <w:szCs w:val="28"/>
        </w:rPr>
        <w:t>kinderen</w:t>
      </w:r>
      <w:r>
        <w:rPr>
          <w:rFonts w:ascii="Arial" w:hAnsi="Arial" w:cs="Arial"/>
          <w:b/>
          <w:bCs/>
          <w:sz w:val="28"/>
          <w:szCs w:val="28"/>
        </w:rPr>
        <w:t xml:space="preserve"> </w:t>
      </w:r>
    </w:p>
    <w:p w14:paraId="68BBB7A7" w14:textId="77777777" w:rsidR="00CD0755" w:rsidRPr="00CD0755" w:rsidRDefault="00CD0755" w:rsidP="00CD0755">
      <w:pPr>
        <w:spacing w:before="100" w:beforeAutospacing="1" w:after="100" w:afterAutospacing="1" w:line="240" w:lineRule="auto"/>
        <w:rPr>
          <w:rFonts w:ascii="Arial" w:eastAsia="Times New Roman" w:hAnsi="Arial" w:cs="Arial"/>
          <w:sz w:val="20"/>
          <w:szCs w:val="20"/>
          <w:lang w:eastAsia="nl-NL"/>
        </w:rPr>
      </w:pPr>
      <w:r w:rsidRPr="00CD0755">
        <w:rPr>
          <w:rFonts w:ascii="Arial" w:eastAsia="Times New Roman" w:hAnsi="Arial" w:cs="Arial"/>
          <w:sz w:val="20"/>
          <w:szCs w:val="20"/>
          <w:lang w:eastAsia="nl-NL"/>
        </w:rPr>
        <w:t>Beste ouder(s)/verzorger(s),</w:t>
      </w:r>
    </w:p>
    <w:p w14:paraId="04816D7E" w14:textId="65371E6A" w:rsidR="00CD0755" w:rsidRPr="00CD0755" w:rsidRDefault="00CD0755" w:rsidP="00CD0755">
      <w:pPr>
        <w:spacing w:before="100" w:beforeAutospacing="1" w:after="100" w:afterAutospacing="1" w:line="240" w:lineRule="auto"/>
        <w:rPr>
          <w:rFonts w:ascii="Arial" w:eastAsia="Times New Roman" w:hAnsi="Arial" w:cs="Arial"/>
          <w:sz w:val="20"/>
          <w:szCs w:val="20"/>
          <w:lang w:eastAsia="nl-NL"/>
        </w:rPr>
      </w:pPr>
      <w:r w:rsidRPr="00CD0755">
        <w:rPr>
          <w:rFonts w:ascii="Arial" w:eastAsia="Times New Roman" w:hAnsi="Arial" w:cs="Arial"/>
          <w:sz w:val="20"/>
          <w:szCs w:val="20"/>
          <w:lang w:eastAsia="nl-NL"/>
        </w:rPr>
        <w:t>Bij onze praktijk staat goede mondzorg voor uw kinderen altijd voorop. Preventie speelt hierin een grote rol: we willen kiespijn</w:t>
      </w:r>
      <w:r w:rsidR="005928CD">
        <w:rPr>
          <w:rFonts w:ascii="Arial" w:eastAsia="Times New Roman" w:hAnsi="Arial" w:cs="Arial"/>
          <w:sz w:val="20"/>
          <w:szCs w:val="20"/>
          <w:lang w:eastAsia="nl-NL"/>
        </w:rPr>
        <w:t>, gaatjes</w:t>
      </w:r>
      <w:r w:rsidRPr="00CD0755">
        <w:rPr>
          <w:rFonts w:ascii="Arial" w:eastAsia="Times New Roman" w:hAnsi="Arial" w:cs="Arial"/>
          <w:sz w:val="20"/>
          <w:szCs w:val="20"/>
          <w:lang w:eastAsia="nl-NL"/>
        </w:rPr>
        <w:t xml:space="preserve"> en andere gebitsproblemen zoveel mogelijk voorkomen. Indien nodig, bieden we uiteraard ook behandelingen aan om problemen tijdig te verhelpen.</w:t>
      </w:r>
    </w:p>
    <w:p w14:paraId="74523CDB" w14:textId="77777777" w:rsidR="00CD0755" w:rsidRPr="00CD0755" w:rsidRDefault="00CD0755" w:rsidP="00CD0755">
      <w:pPr>
        <w:spacing w:before="100" w:beforeAutospacing="1" w:after="100" w:afterAutospacing="1" w:line="240" w:lineRule="auto"/>
        <w:rPr>
          <w:rFonts w:ascii="Arial" w:eastAsia="Times New Roman" w:hAnsi="Arial" w:cs="Arial"/>
          <w:sz w:val="20"/>
          <w:szCs w:val="20"/>
          <w:lang w:eastAsia="nl-NL"/>
        </w:rPr>
      </w:pPr>
      <w:r w:rsidRPr="00CD0755">
        <w:rPr>
          <w:rFonts w:ascii="Arial" w:eastAsia="Times New Roman" w:hAnsi="Arial" w:cs="Arial"/>
          <w:b/>
          <w:bCs/>
          <w:lang w:eastAsia="nl-NL"/>
        </w:rPr>
        <w:t>Veranderingen in vergoeding vanuit de zorgverzekering</w:t>
      </w:r>
      <w:r w:rsidRPr="00CD0755">
        <w:rPr>
          <w:rFonts w:ascii="Arial" w:eastAsia="Times New Roman" w:hAnsi="Arial" w:cs="Arial"/>
          <w:lang w:eastAsia="nl-NL"/>
        </w:rPr>
        <w:br/>
      </w:r>
      <w:r w:rsidRPr="00CD0755">
        <w:rPr>
          <w:rFonts w:ascii="Arial" w:eastAsia="Times New Roman" w:hAnsi="Arial" w:cs="Arial"/>
          <w:sz w:val="20"/>
          <w:szCs w:val="20"/>
          <w:lang w:eastAsia="nl-NL"/>
        </w:rPr>
        <w:t>Tot voor kort werden behandelingen voor kinderen volledig vergoed vanuit de basisverzekering. Helaas merken wij dat sommige zorgverzekeraars de vergoedingen beperken. Dit kan betekenen dat:</w:t>
      </w:r>
    </w:p>
    <w:p w14:paraId="11F5A5B5" w14:textId="77777777" w:rsidR="00CD0755" w:rsidRPr="00CD0755" w:rsidRDefault="00CD0755" w:rsidP="00CD0755">
      <w:pPr>
        <w:numPr>
          <w:ilvl w:val="0"/>
          <w:numId w:val="12"/>
        </w:numPr>
        <w:spacing w:before="100" w:beforeAutospacing="1" w:after="100" w:afterAutospacing="1" w:line="240" w:lineRule="auto"/>
        <w:rPr>
          <w:rFonts w:ascii="Arial" w:eastAsia="Times New Roman" w:hAnsi="Arial" w:cs="Arial"/>
          <w:sz w:val="20"/>
          <w:szCs w:val="20"/>
          <w:lang w:eastAsia="nl-NL"/>
        </w:rPr>
      </w:pPr>
      <w:r w:rsidRPr="00CD0755">
        <w:rPr>
          <w:rFonts w:ascii="Arial" w:eastAsia="Times New Roman" w:hAnsi="Arial" w:cs="Arial"/>
          <w:b/>
          <w:bCs/>
          <w:sz w:val="20"/>
          <w:szCs w:val="20"/>
          <w:lang w:eastAsia="nl-NL"/>
        </w:rPr>
        <w:t>Gebitsreiniging</w:t>
      </w:r>
      <w:r w:rsidRPr="00CD0755">
        <w:rPr>
          <w:rFonts w:ascii="Arial" w:eastAsia="Times New Roman" w:hAnsi="Arial" w:cs="Arial"/>
          <w:sz w:val="20"/>
          <w:szCs w:val="20"/>
          <w:lang w:eastAsia="nl-NL"/>
        </w:rPr>
        <w:t xml:space="preserve"> soms slechts 30 minuten per jaar wordt vergoed.</w:t>
      </w:r>
    </w:p>
    <w:p w14:paraId="17E2C5E1" w14:textId="77777777" w:rsidR="00CD0755" w:rsidRPr="00CD0755" w:rsidRDefault="00CD0755" w:rsidP="00CD0755">
      <w:pPr>
        <w:numPr>
          <w:ilvl w:val="0"/>
          <w:numId w:val="12"/>
        </w:numPr>
        <w:spacing w:before="100" w:beforeAutospacing="1" w:after="100" w:afterAutospacing="1" w:line="240" w:lineRule="auto"/>
        <w:rPr>
          <w:rFonts w:ascii="Arial" w:eastAsia="Times New Roman" w:hAnsi="Arial" w:cs="Arial"/>
          <w:sz w:val="20"/>
          <w:szCs w:val="20"/>
          <w:lang w:eastAsia="nl-NL"/>
        </w:rPr>
      </w:pPr>
      <w:r w:rsidRPr="00CD0755">
        <w:rPr>
          <w:rFonts w:ascii="Arial" w:eastAsia="Times New Roman" w:hAnsi="Arial" w:cs="Arial"/>
          <w:sz w:val="20"/>
          <w:szCs w:val="20"/>
          <w:lang w:eastAsia="nl-NL"/>
        </w:rPr>
        <w:t xml:space="preserve">Er beperkingen gelden op </w:t>
      </w:r>
      <w:r w:rsidRPr="00CD0755">
        <w:rPr>
          <w:rFonts w:ascii="Arial" w:eastAsia="Times New Roman" w:hAnsi="Arial" w:cs="Arial"/>
          <w:b/>
          <w:bCs/>
          <w:sz w:val="20"/>
          <w:szCs w:val="20"/>
          <w:lang w:eastAsia="nl-NL"/>
        </w:rPr>
        <w:t>informatie en instructies</w:t>
      </w:r>
      <w:r w:rsidRPr="00CD0755">
        <w:rPr>
          <w:rFonts w:ascii="Arial" w:eastAsia="Times New Roman" w:hAnsi="Arial" w:cs="Arial"/>
          <w:sz w:val="20"/>
          <w:szCs w:val="20"/>
          <w:lang w:eastAsia="nl-NL"/>
        </w:rPr>
        <w:t>, vaak tot 60 minuten per jaar.</w:t>
      </w:r>
    </w:p>
    <w:p w14:paraId="71CE1A42" w14:textId="77777777" w:rsidR="00CD0755" w:rsidRPr="00CD0755" w:rsidRDefault="00CD0755" w:rsidP="00CD0755">
      <w:pPr>
        <w:numPr>
          <w:ilvl w:val="0"/>
          <w:numId w:val="12"/>
        </w:numPr>
        <w:spacing w:before="100" w:beforeAutospacing="1" w:after="100" w:afterAutospacing="1" w:line="240" w:lineRule="auto"/>
        <w:rPr>
          <w:rFonts w:ascii="Arial" w:eastAsia="Times New Roman" w:hAnsi="Arial" w:cs="Arial"/>
          <w:sz w:val="20"/>
          <w:szCs w:val="20"/>
          <w:lang w:eastAsia="nl-NL"/>
        </w:rPr>
      </w:pPr>
      <w:r w:rsidRPr="00CD0755">
        <w:rPr>
          <w:rFonts w:ascii="Arial" w:eastAsia="Times New Roman" w:hAnsi="Arial" w:cs="Arial"/>
          <w:sz w:val="20"/>
          <w:szCs w:val="20"/>
          <w:lang w:eastAsia="nl-NL"/>
        </w:rPr>
        <w:t xml:space="preserve">Er limieten zijn voor behandelingen zoals </w:t>
      </w:r>
      <w:r w:rsidRPr="00CD0755">
        <w:rPr>
          <w:rFonts w:ascii="Arial" w:eastAsia="Times New Roman" w:hAnsi="Arial" w:cs="Arial"/>
          <w:b/>
          <w:bCs/>
          <w:sz w:val="20"/>
          <w:szCs w:val="20"/>
          <w:lang w:eastAsia="nl-NL"/>
        </w:rPr>
        <w:t xml:space="preserve">fluoride-applicaties, </w:t>
      </w:r>
      <w:proofErr w:type="spellStart"/>
      <w:r w:rsidRPr="00CD0755">
        <w:rPr>
          <w:rFonts w:ascii="Arial" w:eastAsia="Times New Roman" w:hAnsi="Arial" w:cs="Arial"/>
          <w:b/>
          <w:bCs/>
          <w:sz w:val="20"/>
          <w:szCs w:val="20"/>
          <w:lang w:eastAsia="nl-NL"/>
        </w:rPr>
        <w:t>sealants</w:t>
      </w:r>
      <w:proofErr w:type="spellEnd"/>
      <w:r w:rsidRPr="00CD0755">
        <w:rPr>
          <w:rFonts w:ascii="Arial" w:eastAsia="Times New Roman" w:hAnsi="Arial" w:cs="Arial"/>
          <w:b/>
          <w:bCs/>
          <w:sz w:val="20"/>
          <w:szCs w:val="20"/>
          <w:lang w:eastAsia="nl-NL"/>
        </w:rPr>
        <w:t xml:space="preserve"> (laklaagjes)</w:t>
      </w:r>
      <w:r w:rsidRPr="00CD0755">
        <w:rPr>
          <w:rFonts w:ascii="Arial" w:eastAsia="Times New Roman" w:hAnsi="Arial" w:cs="Arial"/>
          <w:sz w:val="20"/>
          <w:szCs w:val="20"/>
          <w:lang w:eastAsia="nl-NL"/>
        </w:rPr>
        <w:t xml:space="preserve"> en zelfs </w:t>
      </w:r>
      <w:r w:rsidRPr="00CD0755">
        <w:rPr>
          <w:rFonts w:ascii="Arial" w:eastAsia="Times New Roman" w:hAnsi="Arial" w:cs="Arial"/>
          <w:b/>
          <w:bCs/>
          <w:sz w:val="20"/>
          <w:szCs w:val="20"/>
          <w:lang w:eastAsia="nl-NL"/>
        </w:rPr>
        <w:t>vullingen</w:t>
      </w:r>
      <w:r w:rsidRPr="00CD0755">
        <w:rPr>
          <w:rFonts w:ascii="Arial" w:eastAsia="Times New Roman" w:hAnsi="Arial" w:cs="Arial"/>
          <w:sz w:val="20"/>
          <w:szCs w:val="20"/>
          <w:lang w:eastAsia="nl-NL"/>
        </w:rPr>
        <w:t>.</w:t>
      </w:r>
    </w:p>
    <w:p w14:paraId="0AD247CC" w14:textId="77777777" w:rsidR="00CD0755" w:rsidRPr="00CD0755" w:rsidRDefault="00CD0755" w:rsidP="00CD0755">
      <w:pPr>
        <w:spacing w:before="100" w:beforeAutospacing="1" w:after="100" w:afterAutospacing="1" w:line="240" w:lineRule="auto"/>
        <w:rPr>
          <w:rFonts w:ascii="Arial" w:eastAsia="Times New Roman" w:hAnsi="Arial" w:cs="Arial"/>
          <w:sz w:val="20"/>
          <w:szCs w:val="20"/>
          <w:lang w:eastAsia="nl-NL"/>
        </w:rPr>
      </w:pPr>
      <w:r w:rsidRPr="00CD0755">
        <w:rPr>
          <w:rFonts w:ascii="Arial" w:eastAsia="Times New Roman" w:hAnsi="Arial" w:cs="Arial"/>
          <w:sz w:val="20"/>
          <w:szCs w:val="20"/>
          <w:lang w:eastAsia="nl-NL"/>
        </w:rPr>
        <w:t>Deze wijzigingen kunnen van invloed zijn op de gebitsgezondheid van kinderen die deze zorg hard nodig hebben.</w:t>
      </w:r>
    </w:p>
    <w:p w14:paraId="40190D4A" w14:textId="77777777" w:rsidR="00CD0755" w:rsidRPr="00CD0755" w:rsidRDefault="00CD0755" w:rsidP="00CD0755">
      <w:pPr>
        <w:spacing w:before="100" w:beforeAutospacing="1" w:after="100" w:afterAutospacing="1" w:line="240" w:lineRule="auto"/>
        <w:rPr>
          <w:rFonts w:ascii="Arial" w:eastAsia="Times New Roman" w:hAnsi="Arial" w:cs="Arial"/>
          <w:sz w:val="20"/>
          <w:szCs w:val="20"/>
          <w:lang w:eastAsia="nl-NL"/>
        </w:rPr>
      </w:pPr>
      <w:r w:rsidRPr="00CD0755">
        <w:rPr>
          <w:rFonts w:ascii="Arial" w:eastAsia="Times New Roman" w:hAnsi="Arial" w:cs="Arial"/>
          <w:b/>
          <w:bCs/>
          <w:lang w:eastAsia="nl-NL"/>
        </w:rPr>
        <w:t>Wat betekent dit voor u?</w:t>
      </w:r>
      <w:r w:rsidRPr="00CD0755">
        <w:rPr>
          <w:rFonts w:ascii="Arial" w:eastAsia="Times New Roman" w:hAnsi="Arial" w:cs="Arial"/>
          <w:lang w:eastAsia="nl-NL"/>
        </w:rPr>
        <w:br/>
      </w:r>
      <w:r w:rsidRPr="00CD0755">
        <w:rPr>
          <w:rFonts w:ascii="Arial" w:eastAsia="Times New Roman" w:hAnsi="Arial" w:cs="Arial"/>
          <w:sz w:val="20"/>
          <w:szCs w:val="20"/>
          <w:lang w:eastAsia="nl-NL"/>
        </w:rPr>
        <w:t>Wij zijn als zorgverleners verplicht om uw kind de best mogelijke zorg te bieden. Wanneer wij een behandeling noodzakelijk achten, zullen we deze aanbevelen, zelfs als deze niet volledig wordt vergoed. Tegelijkertijd begrijpen wij dat u als ouder/verzorger kostenoverwegingen moet maken.</w:t>
      </w:r>
    </w:p>
    <w:p w14:paraId="1C1FA1DB" w14:textId="77777777" w:rsidR="00CD0755" w:rsidRPr="00CD0755" w:rsidRDefault="00CD0755" w:rsidP="00CD0755">
      <w:pPr>
        <w:numPr>
          <w:ilvl w:val="0"/>
          <w:numId w:val="13"/>
        </w:numPr>
        <w:spacing w:before="100" w:beforeAutospacing="1" w:after="100" w:afterAutospacing="1" w:line="240" w:lineRule="auto"/>
        <w:rPr>
          <w:rFonts w:ascii="Arial" w:eastAsia="Times New Roman" w:hAnsi="Arial" w:cs="Arial"/>
          <w:sz w:val="20"/>
          <w:szCs w:val="20"/>
          <w:lang w:eastAsia="nl-NL"/>
        </w:rPr>
      </w:pPr>
      <w:r w:rsidRPr="00CD0755">
        <w:rPr>
          <w:rFonts w:ascii="Arial" w:eastAsia="Times New Roman" w:hAnsi="Arial" w:cs="Arial"/>
          <w:sz w:val="20"/>
          <w:szCs w:val="20"/>
          <w:lang w:eastAsia="nl-NL"/>
        </w:rPr>
        <w:t>Voor behandelingen boven €250,- stellen wij altijd een offerte op.</w:t>
      </w:r>
    </w:p>
    <w:p w14:paraId="04911D76" w14:textId="77777777" w:rsidR="00CD0755" w:rsidRPr="00CD0755" w:rsidRDefault="00CD0755" w:rsidP="00CD0755">
      <w:pPr>
        <w:numPr>
          <w:ilvl w:val="0"/>
          <w:numId w:val="13"/>
        </w:numPr>
        <w:spacing w:before="100" w:beforeAutospacing="1" w:after="100" w:afterAutospacing="1" w:line="240" w:lineRule="auto"/>
        <w:rPr>
          <w:rFonts w:ascii="Arial" w:eastAsia="Times New Roman" w:hAnsi="Arial" w:cs="Arial"/>
          <w:sz w:val="20"/>
          <w:szCs w:val="20"/>
          <w:lang w:eastAsia="nl-NL"/>
        </w:rPr>
      </w:pPr>
      <w:r w:rsidRPr="00CD0755">
        <w:rPr>
          <w:rFonts w:ascii="Arial" w:eastAsia="Times New Roman" w:hAnsi="Arial" w:cs="Arial"/>
          <w:sz w:val="20"/>
          <w:szCs w:val="20"/>
          <w:lang w:eastAsia="nl-NL"/>
        </w:rPr>
        <w:t>Voor kinderen jonger dan 12 jaar beslissen de ouder(s). Kinderen van 12 tot 16 jaar hebben inspraak, en vanaf 16 jaar beslissen zij zelf over hun behandelingen.</w:t>
      </w:r>
    </w:p>
    <w:p w14:paraId="4E23F59C" w14:textId="77777777" w:rsidR="00CD0755" w:rsidRPr="00CD0755" w:rsidRDefault="00CD0755" w:rsidP="00CD0755">
      <w:pPr>
        <w:spacing w:before="100" w:beforeAutospacing="1" w:after="100" w:afterAutospacing="1" w:line="240" w:lineRule="auto"/>
        <w:rPr>
          <w:rFonts w:ascii="Arial" w:eastAsia="Times New Roman" w:hAnsi="Arial" w:cs="Arial"/>
          <w:sz w:val="20"/>
          <w:szCs w:val="20"/>
          <w:lang w:eastAsia="nl-NL"/>
        </w:rPr>
      </w:pPr>
      <w:r w:rsidRPr="00CD0755">
        <w:rPr>
          <w:rFonts w:ascii="Arial" w:eastAsia="Times New Roman" w:hAnsi="Arial" w:cs="Arial"/>
          <w:sz w:val="20"/>
          <w:szCs w:val="20"/>
          <w:lang w:eastAsia="nl-NL"/>
        </w:rPr>
        <w:t>Indien een noodzakelijke behandeling wordt geweigerd, willen wij u er vriendelijk op wijzen dat dit consequenties kan hebben voor de gezondheid van het gebit, zoals:</w:t>
      </w:r>
    </w:p>
    <w:p w14:paraId="54922EEC" w14:textId="16902FC5" w:rsidR="00CD0755" w:rsidRPr="00CD0755" w:rsidRDefault="00CD0755" w:rsidP="00CD0755">
      <w:pPr>
        <w:numPr>
          <w:ilvl w:val="0"/>
          <w:numId w:val="14"/>
        </w:numPr>
        <w:spacing w:before="100" w:beforeAutospacing="1" w:after="100" w:afterAutospacing="1" w:line="240" w:lineRule="auto"/>
        <w:rPr>
          <w:rFonts w:ascii="Arial" w:eastAsia="Times New Roman" w:hAnsi="Arial" w:cs="Arial"/>
          <w:sz w:val="20"/>
          <w:szCs w:val="20"/>
          <w:lang w:eastAsia="nl-NL"/>
        </w:rPr>
      </w:pPr>
      <w:r w:rsidRPr="00CD0755">
        <w:rPr>
          <w:rFonts w:ascii="Arial" w:eastAsia="Times New Roman" w:hAnsi="Arial" w:cs="Arial"/>
          <w:sz w:val="20"/>
          <w:szCs w:val="20"/>
          <w:lang w:eastAsia="nl-NL"/>
        </w:rPr>
        <w:t>Verhoogd risico op</w:t>
      </w:r>
      <w:r w:rsidR="005928CD">
        <w:rPr>
          <w:rFonts w:ascii="Arial" w:eastAsia="Times New Roman" w:hAnsi="Arial" w:cs="Arial"/>
          <w:sz w:val="20"/>
          <w:szCs w:val="20"/>
          <w:lang w:eastAsia="nl-NL"/>
        </w:rPr>
        <w:t xml:space="preserve"> gaatjes, </w:t>
      </w:r>
      <w:r w:rsidRPr="00CD0755">
        <w:rPr>
          <w:rFonts w:ascii="Arial" w:eastAsia="Times New Roman" w:hAnsi="Arial" w:cs="Arial"/>
          <w:sz w:val="20"/>
          <w:szCs w:val="20"/>
          <w:lang w:eastAsia="nl-NL"/>
        </w:rPr>
        <w:t>pijnklachten en ontstekingen.</w:t>
      </w:r>
    </w:p>
    <w:p w14:paraId="071EF7FE" w14:textId="77777777" w:rsidR="00CD0755" w:rsidRDefault="00CD0755" w:rsidP="00CD0755">
      <w:pPr>
        <w:numPr>
          <w:ilvl w:val="0"/>
          <w:numId w:val="14"/>
        </w:numPr>
        <w:spacing w:before="100" w:beforeAutospacing="1" w:after="100" w:afterAutospacing="1" w:line="240" w:lineRule="auto"/>
        <w:rPr>
          <w:rFonts w:ascii="Arial" w:eastAsia="Times New Roman" w:hAnsi="Arial" w:cs="Arial"/>
          <w:sz w:val="20"/>
          <w:szCs w:val="20"/>
          <w:lang w:eastAsia="nl-NL"/>
        </w:rPr>
      </w:pPr>
      <w:r w:rsidRPr="00CD0755">
        <w:rPr>
          <w:rFonts w:ascii="Arial" w:eastAsia="Times New Roman" w:hAnsi="Arial" w:cs="Arial"/>
          <w:sz w:val="20"/>
          <w:szCs w:val="20"/>
          <w:lang w:eastAsia="nl-NL"/>
        </w:rPr>
        <w:t>Mogelijk hogere kosten in de toekomst voor uitgebreider herstel.</w:t>
      </w:r>
    </w:p>
    <w:p w14:paraId="7C5AEA48" w14:textId="24162219" w:rsidR="005928CD" w:rsidRPr="00CD0755" w:rsidRDefault="005928CD" w:rsidP="00CD0755">
      <w:pPr>
        <w:numPr>
          <w:ilvl w:val="0"/>
          <w:numId w:val="14"/>
        </w:numPr>
        <w:spacing w:before="100" w:beforeAutospacing="1" w:after="100" w:afterAutospacing="1" w:line="240" w:lineRule="auto"/>
        <w:rPr>
          <w:rFonts w:ascii="Arial" w:eastAsia="Times New Roman" w:hAnsi="Arial" w:cs="Arial"/>
          <w:sz w:val="20"/>
          <w:szCs w:val="20"/>
          <w:lang w:eastAsia="nl-NL"/>
        </w:rPr>
      </w:pPr>
      <w:r>
        <w:rPr>
          <w:rFonts w:ascii="Arial" w:eastAsia="Times New Roman" w:hAnsi="Arial" w:cs="Arial"/>
          <w:sz w:val="20"/>
          <w:szCs w:val="20"/>
          <w:lang w:eastAsia="nl-NL"/>
        </w:rPr>
        <w:t>Bij ernstige pijnklachten door uitstel/weigering van behandeling mogelijk niet direct plek in de agenda voor spoedbehandeling</w:t>
      </w:r>
    </w:p>
    <w:p w14:paraId="4A1C8019" w14:textId="6BB37C68" w:rsidR="00CD0755" w:rsidRPr="00CD0755" w:rsidRDefault="00CD0755" w:rsidP="00CD0755">
      <w:pPr>
        <w:spacing w:before="100" w:beforeAutospacing="1" w:after="100" w:afterAutospacing="1" w:line="240" w:lineRule="auto"/>
        <w:rPr>
          <w:rFonts w:ascii="Arial" w:eastAsia="Times New Roman" w:hAnsi="Arial" w:cs="Arial"/>
          <w:sz w:val="20"/>
          <w:szCs w:val="20"/>
          <w:lang w:eastAsia="nl-NL"/>
        </w:rPr>
      </w:pPr>
      <w:r w:rsidRPr="00CD0755">
        <w:rPr>
          <w:rFonts w:ascii="Arial" w:eastAsia="Times New Roman" w:hAnsi="Arial" w:cs="Arial"/>
          <w:b/>
          <w:bCs/>
          <w:lang w:eastAsia="nl-NL"/>
        </w:rPr>
        <w:t>Wat kunt u doen?</w:t>
      </w:r>
      <w:r w:rsidRPr="00CD0755">
        <w:rPr>
          <w:rFonts w:ascii="Arial" w:eastAsia="Times New Roman" w:hAnsi="Arial" w:cs="Arial"/>
          <w:lang w:eastAsia="nl-NL"/>
        </w:rPr>
        <w:br/>
      </w:r>
      <w:r w:rsidRPr="00CD0755">
        <w:rPr>
          <w:rFonts w:ascii="Arial" w:eastAsia="Times New Roman" w:hAnsi="Arial" w:cs="Arial"/>
          <w:sz w:val="20"/>
          <w:szCs w:val="20"/>
          <w:lang w:eastAsia="nl-NL"/>
        </w:rPr>
        <w:t>Wij raden u aan om de polisvoorwaarden van uw zorgverzekeraar goed te controleren. Mocht u niet tevreden zijn over de vergoedingen, dan kunt u dit aankaarten bij uw</w:t>
      </w:r>
      <w:r w:rsidR="00AE019A">
        <w:rPr>
          <w:rFonts w:ascii="Arial" w:eastAsia="Times New Roman" w:hAnsi="Arial" w:cs="Arial"/>
          <w:sz w:val="20"/>
          <w:szCs w:val="20"/>
          <w:lang w:eastAsia="nl-NL"/>
        </w:rPr>
        <w:t xml:space="preserve"> zorgverzekeraar. </w:t>
      </w:r>
      <w:r w:rsidRPr="00CD0755">
        <w:rPr>
          <w:rFonts w:ascii="Arial" w:eastAsia="Times New Roman" w:hAnsi="Arial" w:cs="Arial"/>
          <w:sz w:val="20"/>
          <w:szCs w:val="20"/>
          <w:lang w:eastAsia="nl-NL"/>
        </w:rPr>
        <w:t>Samen kunnen we opkomen voor toegankelijke en goede zorg voor alle kinderen, ook wanneer ouders minder draagkrachtig zijn.</w:t>
      </w:r>
    </w:p>
    <w:p w14:paraId="426B1B18" w14:textId="07DA7466" w:rsidR="00CD0755" w:rsidRPr="00CD0755" w:rsidRDefault="00CD0755" w:rsidP="00CD0755">
      <w:pPr>
        <w:spacing w:before="100" w:beforeAutospacing="1" w:after="100" w:afterAutospacing="1" w:line="240" w:lineRule="auto"/>
        <w:rPr>
          <w:rFonts w:ascii="Arial" w:eastAsia="Times New Roman" w:hAnsi="Arial" w:cs="Arial"/>
          <w:sz w:val="20"/>
          <w:szCs w:val="20"/>
          <w:lang w:eastAsia="nl-NL"/>
        </w:rPr>
      </w:pPr>
      <w:r w:rsidRPr="00CD0755">
        <w:rPr>
          <w:rFonts w:ascii="Arial" w:eastAsia="Times New Roman" w:hAnsi="Arial" w:cs="Arial"/>
          <w:sz w:val="20"/>
          <w:szCs w:val="20"/>
          <w:lang w:eastAsia="nl-NL"/>
        </w:rPr>
        <w:t xml:space="preserve">Bij vragen of onduidelijkheden staan wij uiteraard voor u klaar. Neem gerust contact met ons op via </w:t>
      </w:r>
      <w:r w:rsidR="005928CD">
        <w:rPr>
          <w:rFonts w:ascii="Arial" w:eastAsia="Times New Roman" w:hAnsi="Arial" w:cs="Arial"/>
          <w:sz w:val="20"/>
          <w:szCs w:val="20"/>
          <w:lang w:eastAsia="nl-NL"/>
        </w:rPr>
        <w:t>info@tegekkebekkies.nl</w:t>
      </w:r>
      <w:r w:rsidRPr="00CD0755">
        <w:rPr>
          <w:rFonts w:ascii="Arial" w:eastAsia="Times New Roman" w:hAnsi="Arial" w:cs="Arial"/>
          <w:sz w:val="20"/>
          <w:szCs w:val="20"/>
          <w:lang w:eastAsia="nl-NL"/>
        </w:rPr>
        <w:t>.</w:t>
      </w:r>
    </w:p>
    <w:p w14:paraId="3583F17E" w14:textId="2347524F" w:rsidR="00CD0755" w:rsidRPr="00CD0755" w:rsidRDefault="00CD0755" w:rsidP="00CD0755">
      <w:pPr>
        <w:spacing w:before="100" w:beforeAutospacing="1" w:after="100" w:afterAutospacing="1" w:line="240" w:lineRule="auto"/>
        <w:rPr>
          <w:rFonts w:ascii="Arial" w:hAnsi="Arial" w:cs="Arial"/>
          <w:b/>
          <w:bCs/>
          <w:sz w:val="20"/>
          <w:szCs w:val="20"/>
        </w:rPr>
      </w:pPr>
      <w:r w:rsidRPr="00CD0755">
        <w:rPr>
          <w:rFonts w:ascii="Arial" w:eastAsia="Times New Roman" w:hAnsi="Arial" w:cs="Arial"/>
          <w:sz w:val="20"/>
          <w:szCs w:val="20"/>
          <w:lang w:eastAsia="nl-NL"/>
        </w:rPr>
        <w:t>Met vriendelijke groet,</w:t>
      </w:r>
      <w:r w:rsidRPr="00CD0755">
        <w:rPr>
          <w:rFonts w:ascii="Arial" w:eastAsia="Times New Roman" w:hAnsi="Arial" w:cs="Arial"/>
          <w:sz w:val="20"/>
          <w:szCs w:val="20"/>
          <w:lang w:eastAsia="nl-NL"/>
        </w:rPr>
        <w:br/>
      </w:r>
      <w:r w:rsidR="005928CD">
        <w:rPr>
          <w:rFonts w:ascii="Arial" w:eastAsia="Times New Roman" w:hAnsi="Arial" w:cs="Arial"/>
          <w:sz w:val="20"/>
          <w:szCs w:val="20"/>
          <w:lang w:eastAsia="nl-NL"/>
        </w:rPr>
        <w:t>Mondzorgpraktijk Te Gekke Bekkies</w:t>
      </w:r>
      <w:r w:rsidRPr="00CD0755">
        <w:rPr>
          <w:rFonts w:ascii="Arial" w:eastAsia="Times New Roman" w:hAnsi="Arial" w:cs="Arial"/>
          <w:sz w:val="20"/>
          <w:szCs w:val="20"/>
          <w:lang w:eastAsia="nl-NL"/>
        </w:rPr>
        <w:br/>
      </w:r>
    </w:p>
    <w:p w14:paraId="046FC6F7" w14:textId="77777777" w:rsidR="00E66D15" w:rsidRPr="00CD0755" w:rsidRDefault="00E66D15">
      <w:pPr>
        <w:spacing w:before="100" w:beforeAutospacing="1" w:after="100" w:afterAutospacing="1" w:line="240" w:lineRule="auto"/>
        <w:rPr>
          <w:rFonts w:ascii="Arial" w:hAnsi="Arial" w:cs="Arial"/>
          <w:b/>
          <w:bCs/>
          <w:sz w:val="20"/>
          <w:szCs w:val="20"/>
        </w:rPr>
      </w:pPr>
    </w:p>
    <w:sectPr w:rsidR="00E66D15" w:rsidRPr="00CD075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54FB1" w14:textId="77777777" w:rsidR="0041150D" w:rsidRDefault="0041150D" w:rsidP="003C0D26">
      <w:pPr>
        <w:spacing w:after="0" w:line="240" w:lineRule="auto"/>
      </w:pPr>
      <w:r>
        <w:separator/>
      </w:r>
    </w:p>
  </w:endnote>
  <w:endnote w:type="continuationSeparator" w:id="0">
    <w:p w14:paraId="0858BF6F" w14:textId="77777777" w:rsidR="0041150D" w:rsidRDefault="0041150D" w:rsidP="003C0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66A20" w14:textId="77777777" w:rsidR="0041150D" w:rsidRDefault="0041150D" w:rsidP="003C0D26">
      <w:pPr>
        <w:spacing w:after="0" w:line="240" w:lineRule="auto"/>
      </w:pPr>
      <w:r>
        <w:separator/>
      </w:r>
    </w:p>
  </w:footnote>
  <w:footnote w:type="continuationSeparator" w:id="0">
    <w:p w14:paraId="7F23567F" w14:textId="77777777" w:rsidR="0041150D" w:rsidRDefault="0041150D" w:rsidP="003C0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7F02" w14:textId="3DA556B8" w:rsidR="00D95D78" w:rsidRDefault="005928CD">
    <w:pPr>
      <w:pStyle w:val="Koptekst"/>
    </w:pPr>
    <w:r>
      <w:rPr>
        <w:noProof/>
      </w:rPr>
      <w:drawing>
        <wp:anchor distT="0" distB="0" distL="114300" distR="114300" simplePos="0" relativeHeight="251658240" behindDoc="0" locked="0" layoutInCell="1" allowOverlap="1" wp14:anchorId="0AFC94BB" wp14:editId="71645795">
          <wp:simplePos x="0" y="0"/>
          <wp:positionH relativeFrom="margin">
            <wp:align>center</wp:align>
          </wp:positionH>
          <wp:positionV relativeFrom="paragraph">
            <wp:posOffset>-11430</wp:posOffset>
          </wp:positionV>
          <wp:extent cx="1133475" cy="812165"/>
          <wp:effectExtent l="0" t="0" r="9525" b="6985"/>
          <wp:wrapTopAndBottom/>
          <wp:docPr id="1958143433" name="Afbeelding 1" descr="Afbeelding met tekst, Menselijk gezicht, clipar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143433" name="Afbeelding 1" descr="Afbeelding met tekst, Menselijk gezicht, clipart, Tekenfilm&#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33475" cy="8121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751C9"/>
    <w:multiLevelType w:val="multilevel"/>
    <w:tmpl w:val="C7C2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65332"/>
    <w:multiLevelType w:val="hybridMultilevel"/>
    <w:tmpl w:val="E69C9380"/>
    <w:lvl w:ilvl="0" w:tplc="4920ACAC">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345C14"/>
    <w:multiLevelType w:val="hybridMultilevel"/>
    <w:tmpl w:val="98BCDE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EF6E20"/>
    <w:multiLevelType w:val="multilevel"/>
    <w:tmpl w:val="3594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0008F8"/>
    <w:multiLevelType w:val="hybridMultilevel"/>
    <w:tmpl w:val="17DE0F3C"/>
    <w:lvl w:ilvl="0" w:tplc="0E80AC50">
      <w:start w:val="1"/>
      <w:numFmt w:val="bullet"/>
      <w:lvlText w:val=""/>
      <w:lvlJc w:val="left"/>
      <w:pPr>
        <w:ind w:left="1919" w:hanging="360"/>
      </w:pPr>
      <w:rPr>
        <w:rFonts w:ascii="Symbol" w:eastAsiaTheme="minorHAnsi" w:hAnsi="Symbol" w:cstheme="minorBidi" w:hint="default"/>
      </w:rPr>
    </w:lvl>
    <w:lvl w:ilvl="1" w:tplc="04130003" w:tentative="1">
      <w:start w:val="1"/>
      <w:numFmt w:val="bullet"/>
      <w:lvlText w:val="o"/>
      <w:lvlJc w:val="left"/>
      <w:pPr>
        <w:ind w:left="2639" w:hanging="360"/>
      </w:pPr>
      <w:rPr>
        <w:rFonts w:ascii="Courier New" w:hAnsi="Courier New" w:cs="Courier New" w:hint="default"/>
      </w:rPr>
    </w:lvl>
    <w:lvl w:ilvl="2" w:tplc="04130005" w:tentative="1">
      <w:start w:val="1"/>
      <w:numFmt w:val="bullet"/>
      <w:lvlText w:val=""/>
      <w:lvlJc w:val="left"/>
      <w:pPr>
        <w:ind w:left="3359" w:hanging="360"/>
      </w:pPr>
      <w:rPr>
        <w:rFonts w:ascii="Wingdings" w:hAnsi="Wingdings" w:hint="default"/>
      </w:rPr>
    </w:lvl>
    <w:lvl w:ilvl="3" w:tplc="04130001" w:tentative="1">
      <w:start w:val="1"/>
      <w:numFmt w:val="bullet"/>
      <w:lvlText w:val=""/>
      <w:lvlJc w:val="left"/>
      <w:pPr>
        <w:ind w:left="4079" w:hanging="360"/>
      </w:pPr>
      <w:rPr>
        <w:rFonts w:ascii="Symbol" w:hAnsi="Symbol" w:hint="default"/>
      </w:rPr>
    </w:lvl>
    <w:lvl w:ilvl="4" w:tplc="04130003" w:tentative="1">
      <w:start w:val="1"/>
      <w:numFmt w:val="bullet"/>
      <w:lvlText w:val="o"/>
      <w:lvlJc w:val="left"/>
      <w:pPr>
        <w:ind w:left="4799" w:hanging="360"/>
      </w:pPr>
      <w:rPr>
        <w:rFonts w:ascii="Courier New" w:hAnsi="Courier New" w:cs="Courier New" w:hint="default"/>
      </w:rPr>
    </w:lvl>
    <w:lvl w:ilvl="5" w:tplc="04130005" w:tentative="1">
      <w:start w:val="1"/>
      <w:numFmt w:val="bullet"/>
      <w:lvlText w:val=""/>
      <w:lvlJc w:val="left"/>
      <w:pPr>
        <w:ind w:left="5519" w:hanging="360"/>
      </w:pPr>
      <w:rPr>
        <w:rFonts w:ascii="Wingdings" w:hAnsi="Wingdings" w:hint="default"/>
      </w:rPr>
    </w:lvl>
    <w:lvl w:ilvl="6" w:tplc="04130001" w:tentative="1">
      <w:start w:val="1"/>
      <w:numFmt w:val="bullet"/>
      <w:lvlText w:val=""/>
      <w:lvlJc w:val="left"/>
      <w:pPr>
        <w:ind w:left="6239" w:hanging="360"/>
      </w:pPr>
      <w:rPr>
        <w:rFonts w:ascii="Symbol" w:hAnsi="Symbol" w:hint="default"/>
      </w:rPr>
    </w:lvl>
    <w:lvl w:ilvl="7" w:tplc="04130003" w:tentative="1">
      <w:start w:val="1"/>
      <w:numFmt w:val="bullet"/>
      <w:lvlText w:val="o"/>
      <w:lvlJc w:val="left"/>
      <w:pPr>
        <w:ind w:left="6959" w:hanging="360"/>
      </w:pPr>
      <w:rPr>
        <w:rFonts w:ascii="Courier New" w:hAnsi="Courier New" w:cs="Courier New" w:hint="default"/>
      </w:rPr>
    </w:lvl>
    <w:lvl w:ilvl="8" w:tplc="04130005" w:tentative="1">
      <w:start w:val="1"/>
      <w:numFmt w:val="bullet"/>
      <w:lvlText w:val=""/>
      <w:lvlJc w:val="left"/>
      <w:pPr>
        <w:ind w:left="7679" w:hanging="360"/>
      </w:pPr>
      <w:rPr>
        <w:rFonts w:ascii="Wingdings" w:hAnsi="Wingdings" w:hint="default"/>
      </w:rPr>
    </w:lvl>
  </w:abstractNum>
  <w:abstractNum w:abstractNumId="5" w15:restartNumberingAfterBreak="0">
    <w:nsid w:val="36E11333"/>
    <w:multiLevelType w:val="hybridMultilevel"/>
    <w:tmpl w:val="7C72B7E2"/>
    <w:lvl w:ilvl="0" w:tplc="0413000F">
      <w:start w:val="1"/>
      <w:numFmt w:val="decimal"/>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6" w15:restartNumberingAfterBreak="0">
    <w:nsid w:val="3BAC79DE"/>
    <w:multiLevelType w:val="hybridMultilevel"/>
    <w:tmpl w:val="AA84FA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FEB54CC"/>
    <w:multiLevelType w:val="hybridMultilevel"/>
    <w:tmpl w:val="1BAA8E9A"/>
    <w:lvl w:ilvl="0" w:tplc="39E21098">
      <w:start w:val="80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1E51D65"/>
    <w:multiLevelType w:val="multilevel"/>
    <w:tmpl w:val="E122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2852C5"/>
    <w:multiLevelType w:val="multilevel"/>
    <w:tmpl w:val="4378B9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CD1A02"/>
    <w:multiLevelType w:val="multilevel"/>
    <w:tmpl w:val="C7B84F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F1446F"/>
    <w:multiLevelType w:val="hybridMultilevel"/>
    <w:tmpl w:val="D7044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3985269"/>
    <w:multiLevelType w:val="hybridMultilevel"/>
    <w:tmpl w:val="351CE44C"/>
    <w:lvl w:ilvl="0" w:tplc="1D4A1FA4">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AE454F2"/>
    <w:multiLevelType w:val="hybridMultilevel"/>
    <w:tmpl w:val="1F36C6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60080207">
    <w:abstractNumId w:val="1"/>
  </w:num>
  <w:num w:numId="2" w16cid:durableId="1439719218">
    <w:abstractNumId w:val="4"/>
  </w:num>
  <w:num w:numId="3" w16cid:durableId="147406551">
    <w:abstractNumId w:val="12"/>
  </w:num>
  <w:num w:numId="4" w16cid:durableId="238371788">
    <w:abstractNumId w:val="5"/>
  </w:num>
  <w:num w:numId="5" w16cid:durableId="1851024710">
    <w:abstractNumId w:val="13"/>
  </w:num>
  <w:num w:numId="6" w16cid:durableId="1988628232">
    <w:abstractNumId w:val="11"/>
  </w:num>
  <w:num w:numId="7" w16cid:durableId="1424649677">
    <w:abstractNumId w:val="2"/>
  </w:num>
  <w:num w:numId="8" w16cid:durableId="1330793608">
    <w:abstractNumId w:val="6"/>
  </w:num>
  <w:num w:numId="9" w16cid:durableId="123817352">
    <w:abstractNumId w:val="7"/>
  </w:num>
  <w:num w:numId="10" w16cid:durableId="1081754426">
    <w:abstractNumId w:val="10"/>
  </w:num>
  <w:num w:numId="11" w16cid:durableId="616564080">
    <w:abstractNumId w:val="9"/>
  </w:num>
  <w:num w:numId="12" w16cid:durableId="508719142">
    <w:abstractNumId w:val="0"/>
  </w:num>
  <w:num w:numId="13" w16cid:durableId="1651908316">
    <w:abstractNumId w:val="8"/>
  </w:num>
  <w:num w:numId="14" w16cid:durableId="1466662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D26"/>
    <w:rsid w:val="0003345D"/>
    <w:rsid w:val="00043FB5"/>
    <w:rsid w:val="00076D3A"/>
    <w:rsid w:val="000B7839"/>
    <w:rsid w:val="000C6E19"/>
    <w:rsid w:val="00130571"/>
    <w:rsid w:val="00152BD1"/>
    <w:rsid w:val="0016177F"/>
    <w:rsid w:val="001743BC"/>
    <w:rsid w:val="00174E92"/>
    <w:rsid w:val="00191BF0"/>
    <w:rsid w:val="00193B15"/>
    <w:rsid w:val="001C553D"/>
    <w:rsid w:val="001E700C"/>
    <w:rsid w:val="00214907"/>
    <w:rsid w:val="00264FE1"/>
    <w:rsid w:val="002654AD"/>
    <w:rsid w:val="00295AF0"/>
    <w:rsid w:val="00297EDD"/>
    <w:rsid w:val="002D60F8"/>
    <w:rsid w:val="002E2B0A"/>
    <w:rsid w:val="003658DE"/>
    <w:rsid w:val="003C0008"/>
    <w:rsid w:val="003C0D26"/>
    <w:rsid w:val="003E019E"/>
    <w:rsid w:val="0041150D"/>
    <w:rsid w:val="00421D4E"/>
    <w:rsid w:val="00453273"/>
    <w:rsid w:val="00456863"/>
    <w:rsid w:val="00485C17"/>
    <w:rsid w:val="004971FE"/>
    <w:rsid w:val="004B681F"/>
    <w:rsid w:val="004D04EE"/>
    <w:rsid w:val="004D1F7A"/>
    <w:rsid w:val="004F13A2"/>
    <w:rsid w:val="00502A51"/>
    <w:rsid w:val="0051385B"/>
    <w:rsid w:val="00531DBB"/>
    <w:rsid w:val="00541767"/>
    <w:rsid w:val="00562588"/>
    <w:rsid w:val="005928CD"/>
    <w:rsid w:val="005B413F"/>
    <w:rsid w:val="005C7D0B"/>
    <w:rsid w:val="005E7946"/>
    <w:rsid w:val="00607108"/>
    <w:rsid w:val="00620BD4"/>
    <w:rsid w:val="00681E61"/>
    <w:rsid w:val="006A4F55"/>
    <w:rsid w:val="006A5D47"/>
    <w:rsid w:val="006D0B34"/>
    <w:rsid w:val="006D66C1"/>
    <w:rsid w:val="006E1C9F"/>
    <w:rsid w:val="00701140"/>
    <w:rsid w:val="007051C8"/>
    <w:rsid w:val="0071393F"/>
    <w:rsid w:val="007225C7"/>
    <w:rsid w:val="00745EEB"/>
    <w:rsid w:val="00784E7E"/>
    <w:rsid w:val="00792BA6"/>
    <w:rsid w:val="007A6C7A"/>
    <w:rsid w:val="007D2EC1"/>
    <w:rsid w:val="00833D05"/>
    <w:rsid w:val="00835DCC"/>
    <w:rsid w:val="00865FDD"/>
    <w:rsid w:val="00870718"/>
    <w:rsid w:val="008D368A"/>
    <w:rsid w:val="008E2C9C"/>
    <w:rsid w:val="008F13A0"/>
    <w:rsid w:val="00906386"/>
    <w:rsid w:val="00910DDD"/>
    <w:rsid w:val="009526EA"/>
    <w:rsid w:val="0099539D"/>
    <w:rsid w:val="009A461D"/>
    <w:rsid w:val="009D0BBF"/>
    <w:rsid w:val="00A00268"/>
    <w:rsid w:val="00A435E8"/>
    <w:rsid w:val="00A66DF2"/>
    <w:rsid w:val="00A670DD"/>
    <w:rsid w:val="00A84BA9"/>
    <w:rsid w:val="00AB7696"/>
    <w:rsid w:val="00AE019A"/>
    <w:rsid w:val="00B37F67"/>
    <w:rsid w:val="00B436F5"/>
    <w:rsid w:val="00B706E3"/>
    <w:rsid w:val="00BA046D"/>
    <w:rsid w:val="00BC7A79"/>
    <w:rsid w:val="00BF2323"/>
    <w:rsid w:val="00C000A5"/>
    <w:rsid w:val="00C15243"/>
    <w:rsid w:val="00C17873"/>
    <w:rsid w:val="00C57086"/>
    <w:rsid w:val="00CB086E"/>
    <w:rsid w:val="00CB24C3"/>
    <w:rsid w:val="00CB3D89"/>
    <w:rsid w:val="00CD0755"/>
    <w:rsid w:val="00CD24F7"/>
    <w:rsid w:val="00CE3385"/>
    <w:rsid w:val="00D0108D"/>
    <w:rsid w:val="00D146E4"/>
    <w:rsid w:val="00D53369"/>
    <w:rsid w:val="00D57045"/>
    <w:rsid w:val="00D83EA3"/>
    <w:rsid w:val="00D95D78"/>
    <w:rsid w:val="00DB485A"/>
    <w:rsid w:val="00E005BB"/>
    <w:rsid w:val="00E51FA3"/>
    <w:rsid w:val="00E56BE1"/>
    <w:rsid w:val="00E66D15"/>
    <w:rsid w:val="00E825ED"/>
    <w:rsid w:val="00EA11CF"/>
    <w:rsid w:val="00EA3AC4"/>
    <w:rsid w:val="00EB37E4"/>
    <w:rsid w:val="00ED218B"/>
    <w:rsid w:val="00F170CB"/>
    <w:rsid w:val="00F17C04"/>
    <w:rsid w:val="00F43CF5"/>
    <w:rsid w:val="00FA4E64"/>
    <w:rsid w:val="00FB655A"/>
    <w:rsid w:val="00FB70AD"/>
    <w:rsid w:val="00FC0B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7FCEE"/>
  <w15:chartTrackingRefBased/>
  <w15:docId w15:val="{A2675B75-FFC1-44D7-9387-94C06EDF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655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C0D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0D26"/>
  </w:style>
  <w:style w:type="paragraph" w:styleId="Voettekst">
    <w:name w:val="footer"/>
    <w:basedOn w:val="Standaard"/>
    <w:link w:val="VoettekstChar"/>
    <w:uiPriority w:val="99"/>
    <w:unhideWhenUsed/>
    <w:rsid w:val="003C0D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0D26"/>
  </w:style>
  <w:style w:type="paragraph" w:styleId="Lijstalinea">
    <w:name w:val="List Paragraph"/>
    <w:basedOn w:val="Standaard"/>
    <w:uiPriority w:val="34"/>
    <w:qFormat/>
    <w:rsid w:val="00CB3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2061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 Klerk - Viva Vita</dc:creator>
  <cp:keywords/>
  <dc:description/>
  <cp:lastModifiedBy>Mondzorgpraktijk Te Gekke Bekkies</cp:lastModifiedBy>
  <cp:revision>4</cp:revision>
  <dcterms:created xsi:type="dcterms:W3CDTF">2025-01-07T10:03:00Z</dcterms:created>
  <dcterms:modified xsi:type="dcterms:W3CDTF">2025-01-07T10:32:00Z</dcterms:modified>
</cp:coreProperties>
</file>